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Default="007F7226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C314A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(2026</w:t>
      </w:r>
      <w:r w:rsidRPr="007F722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год)</w:t>
      </w:r>
      <w:r w:rsidR="009346F7" w:rsidRPr="009346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9346F7" w:rsidRPr="007F7226">
        <w:rPr>
          <w:rFonts w:ascii="Arial" w:hAnsi="Arial" w:cs="Arial"/>
          <w:b/>
          <w:sz w:val="32"/>
          <w:szCs w:val="32"/>
        </w:rPr>
        <w:t>7 дней</w:t>
      </w:r>
      <w:r w:rsidR="009710F1" w:rsidRPr="007F7226">
        <w:rPr>
          <w:rFonts w:ascii="Arial" w:hAnsi="Arial" w:cs="Arial"/>
          <w:b/>
          <w:sz w:val="32"/>
          <w:szCs w:val="32"/>
        </w:rPr>
        <w:t>/</w:t>
      </w:r>
      <w:r w:rsidR="009346F7" w:rsidRPr="007F7226">
        <w:rPr>
          <w:rFonts w:ascii="Arial" w:hAnsi="Arial" w:cs="Arial"/>
          <w:b/>
          <w:sz w:val="32"/>
          <w:szCs w:val="32"/>
        </w:rPr>
        <w:t>6</w:t>
      </w:r>
      <w:r w:rsidR="00FD448B" w:rsidRPr="007F7226">
        <w:rPr>
          <w:rFonts w:ascii="Arial" w:hAnsi="Arial" w:cs="Arial"/>
          <w:b/>
          <w:sz w:val="32"/>
          <w:szCs w:val="32"/>
        </w:rPr>
        <w:t xml:space="preserve"> ноч</w:t>
      </w:r>
      <w:r w:rsidR="009346F7" w:rsidRPr="007F7226">
        <w:rPr>
          <w:rFonts w:ascii="Arial" w:hAnsi="Arial" w:cs="Arial"/>
          <w:b/>
          <w:sz w:val="32"/>
          <w:szCs w:val="32"/>
        </w:rPr>
        <w:t>ей</w:t>
      </w:r>
    </w:p>
    <w:p w:rsidR="00FD448B" w:rsidRPr="00A458F0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448B" w:rsidRPr="007F7226" w:rsidRDefault="00CD1C20" w:rsidP="00981367">
      <w:pPr>
        <w:tabs>
          <w:tab w:val="left" w:pos="0"/>
        </w:tabs>
        <w:spacing w:after="0" w:line="240" w:lineRule="auto"/>
        <w:ind w:right="-143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F72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Минск – </w:t>
      </w:r>
      <w:r w:rsidR="0027444D" w:rsidRPr="0027444D">
        <w:rPr>
          <w:rFonts w:ascii="Arial" w:hAnsi="Arial" w:cs="Arial"/>
          <w:b/>
          <w:bCs/>
          <w:sz w:val="24"/>
          <w:szCs w:val="24"/>
        </w:rPr>
        <w:t xml:space="preserve">Будслав – </w:t>
      </w:r>
      <w:r w:rsidR="0027444D" w:rsidRPr="0027444D">
        <w:rPr>
          <w:rFonts w:ascii="Arial" w:hAnsi="Arial" w:cs="Arial"/>
          <w:b/>
          <w:bCs/>
          <w:sz w:val="24"/>
          <w:szCs w:val="24"/>
          <w:lang w:val="be-BY"/>
        </w:rPr>
        <w:t xml:space="preserve">Глубокое – Илово – Сула </w:t>
      </w:r>
      <w:r w:rsidR="0027444D" w:rsidRPr="0027444D">
        <w:rPr>
          <w:rFonts w:ascii="Arial" w:hAnsi="Arial" w:cs="Arial"/>
          <w:b/>
          <w:sz w:val="24"/>
          <w:szCs w:val="24"/>
        </w:rPr>
        <w:t>–</w:t>
      </w:r>
      <w:r w:rsidR="0027444D" w:rsidRPr="0027444D">
        <w:rPr>
          <w:rFonts w:ascii="Arial" w:hAnsi="Arial" w:cs="Arial"/>
          <w:sz w:val="24"/>
          <w:szCs w:val="24"/>
        </w:rPr>
        <w:t xml:space="preserve"> </w:t>
      </w:r>
      <w:r w:rsidR="0027444D" w:rsidRPr="0027444D">
        <w:rPr>
          <w:rFonts w:ascii="Arial" w:hAnsi="Arial" w:cs="Arial"/>
          <w:b/>
          <w:bCs/>
          <w:sz w:val="24"/>
          <w:szCs w:val="24"/>
        </w:rPr>
        <w:t xml:space="preserve">Мир – Несвиж – Раковское предместье </w:t>
      </w:r>
      <w:r w:rsidRPr="0027444D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Pr="007F72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Сморгонь – Солы – Островец – </w:t>
      </w:r>
      <w:proofErr w:type="spellStart"/>
      <w:r w:rsidRPr="007F7226">
        <w:rPr>
          <w:rFonts w:ascii="Arial" w:eastAsia="Times New Roman" w:hAnsi="Arial" w:cs="Arial"/>
          <w:b/>
          <w:sz w:val="24"/>
          <w:szCs w:val="24"/>
          <w:lang w:eastAsia="ru-RU"/>
        </w:rPr>
        <w:t>Гервяты</w:t>
      </w:r>
      <w:proofErr w:type="spellEnd"/>
      <w:r w:rsidRPr="007F72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Дудутки</w:t>
      </w:r>
      <w:r w:rsidR="007F7226" w:rsidRPr="007F72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Минск*</w:t>
      </w:r>
    </w:p>
    <w:p w:rsidR="0027444D" w:rsidRPr="00CD1C20" w:rsidRDefault="0027444D" w:rsidP="00CD1C20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lang w:eastAsia="ru-RU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1A0065">
        <w:trPr>
          <w:trHeight w:val="805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27444D" w:rsidRDefault="0027444D" w:rsidP="0027444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27444D" w:rsidRPr="0027444D" w:rsidRDefault="0027444D" w:rsidP="0027444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7444D" w:rsidRPr="0027444D" w:rsidRDefault="0027444D" w:rsidP="0027444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Насыщенная экскурсионная и развлекательная программа ждут Вас в этом туре! Осмотр достопримечательностей Минска, посещение </w:t>
            </w:r>
            <w:bookmarkStart w:id="1" w:name="_Hlk149197677"/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дворцовых комплексов, </w:t>
            </w:r>
            <w:bookmarkEnd w:id="1"/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экскурсия в величественные замки, погружение в чарующий мир усадебной архитектуры, посещение главного музея страны, знакомство с самым прекрасным костелом Беларуси, экскурсия в «усадьбу муз» </w:t>
            </w:r>
            <w:r w:rsidRPr="0027444D">
              <w:rPr>
                <w:rFonts w:ascii="Arial" w:hAnsi="Arial" w:cs="Arial"/>
                <w:b/>
                <w:sz w:val="18"/>
                <w:szCs w:val="18"/>
                <w:lang w:val="en-US"/>
              </w:rPr>
              <w:t>XVIII</w:t>
            </w:r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444D">
              <w:rPr>
                <w:rFonts w:ascii="Arial" w:hAnsi="Arial" w:cs="Arial"/>
                <w:b/>
                <w:sz w:val="18"/>
                <w:szCs w:val="18"/>
                <w:lang w:val="be-BY"/>
              </w:rPr>
              <w:t>века</w:t>
            </w:r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 и музей старинных технологий…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вкусные обеды каждый день, многочисленные дегустации и анимации…  Уже 20-й год каждую неделю мы делаем этот тур – присоединяйтесь! </w:t>
            </w:r>
            <w:bookmarkStart w:id="2" w:name="_Hlk94012726"/>
            <w:r w:rsidRPr="0027444D">
              <w:rPr>
                <w:rFonts w:ascii="Arial" w:hAnsi="Arial" w:cs="Arial"/>
                <w:b/>
                <w:sz w:val="18"/>
                <w:szCs w:val="18"/>
              </w:rPr>
              <w:t>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  <w:bookmarkEnd w:id="2"/>
          </w:p>
          <w:p w:rsidR="00A458F0" w:rsidRDefault="00A458F0" w:rsidP="0027444D">
            <w:pPr>
              <w:spacing w:after="0" w:line="240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:rsidR="007F7226" w:rsidRDefault="007F7226" w:rsidP="00A458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:rsidR="00A458F0" w:rsidRPr="007F7226" w:rsidRDefault="00A458F0" w:rsidP="00A458F0">
            <w:pPr>
              <w:spacing w:after="0" w:line="240" w:lineRule="auto"/>
              <w:rPr>
                <w:rFonts w:ascii="Arial" w:hAnsi="Arial" w:cs="Arial"/>
                <w:b/>
                <w:strike/>
                <w:sz w:val="18"/>
                <w:szCs w:val="18"/>
                <w:highlight w:val="yellow"/>
              </w:rPr>
            </w:pPr>
          </w:p>
          <w:p w:rsidR="0027444D" w:rsidRDefault="0027444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3A399D" w:rsidRPr="003A399D" w:rsidRDefault="003A399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444D" w:rsidRDefault="0027444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3A399D" w:rsidRPr="003A399D" w:rsidRDefault="003A399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Default="0027444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(3,5 часа). Начало в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9.30 от гостиницы Виктория-СПА; в 10.00 от гостиницы Беларусь***. </w:t>
            </w:r>
            <w:r w:rsidRPr="003A399D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3A399D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3A399D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3A399D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3A399D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3A399D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3A399D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3A399D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A399D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3A399D" w:rsidRPr="003A399D" w:rsidRDefault="003A399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>И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A399D" w:rsidRDefault="003A399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3A399D" w:rsidRDefault="003A399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Pr="003A399D" w:rsidRDefault="0027444D" w:rsidP="003A39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A458F0" w:rsidRPr="007F7226" w:rsidRDefault="00A458F0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4D" w:rsidRDefault="0027444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3A399D" w:rsidRPr="003A399D" w:rsidRDefault="003A399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bCs/>
                <w:sz w:val="18"/>
                <w:szCs w:val="18"/>
              </w:rPr>
              <w:t>Экскурсия “СМАК БЕЛОРУССКИХ МЕСТЕЧЕК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” (12 часов). Минуя живописные города и местечки Минской и Витебской областей, попадаем в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Глубокое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, расположенное над пятью озерами. У этого небольшого города богатая история, которая насчитывает 6 веков и оживает в знакомстве с памятниками архитектуры. Силуэт его исторического центра формируют собор Рождества Богородицы и приходский Троицкий костел – оба они из </w:t>
            </w:r>
            <w:r w:rsidRPr="003A399D">
              <w:rPr>
                <w:rFonts w:ascii="Arial" w:hAnsi="Arial" w:cs="Arial"/>
                <w:sz w:val="18"/>
                <w:szCs w:val="18"/>
                <w:lang w:val="en-US"/>
              </w:rPr>
              <w:t>XVII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века и демонстрируют нам буйство изысканных форм «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барокко». Посещение православного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собора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Рождества Богородицы.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Поднявшись на башню собора, Вы насладитесь прекрасными пейзажами с множеством озер с высоты птичьего полёта, а спустившись в подземелье, увидите следы истории XVII века! А на площади перед этими храмами – 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</w:rPr>
              <w:t>АЛЛЕЯ ЗНАМЕНИТЫХ ЗЕМЛЯКОВ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с бронзовыми бюстами людей, прославившие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Глуботчину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. Здесь увековечены: Юзеф Корсак – меценат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глубокских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храмов; Павел Сухой – знаменитый авиаконструктор;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Язеп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Дроздович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– художник, фольклорист;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Элиэзер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Бен-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Йехуда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– отец современного иврита; Игнат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Буйницкий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– основатель белорусского </w:t>
            </w:r>
            <w:r w:rsidRPr="003A399D">
              <w:rPr>
                <w:rFonts w:ascii="Arial" w:hAnsi="Arial" w:cs="Arial"/>
                <w:sz w:val="18"/>
                <w:szCs w:val="18"/>
              </w:rPr>
              <w:lastRenderedPageBreak/>
              <w:t xml:space="preserve">театра... Есть в Глубоком даже памятник знаменитому барону Мюнхгаузену – персонажу книг Рудольфа Эриха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Распе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! Как он тут появился – о, это отдельная история… Глубокое называют еще «вишневой столицей» страны. В честь этой ягоды здесь тоже сооружен памятник, а ежегодно в июле в Глубоком проводят тематический «вишневый» фестиваль. 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Pr="003A399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>Рядом с «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глубокской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вишней» располагается усадьба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Якимовичей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. Кажется почти невероятным, когда среди урбанистического пейзажа вдруг оказываешься в этом уголке сельской идиллии – с беседками, прудами, лужайками, мостиками, каменными изваяниями… В усадьбе гостеприимных Якимовичей мы запланировали для Вас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обед с дегустацией глубокской сгущёнки</w:t>
            </w:r>
            <w:r w:rsidRPr="003A399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Будслав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– Национальный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санктуарий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(святилище). И эту славу ему принес монументальный храм – костел Вознесения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Наисвятейшей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Девы Марии. Грандиозный костел был возведен в конце XVII в. в стиле позднего барокко; в нем до сей поры хранится чудотворная икона Божией Матери, написанная в Риме в 1598 году. В 1998 году эта икона была торжественно коронована, а Будслав стал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Санктуарием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(святилищем) этой иконы. Ежегодно на храмовый праздник 2 июля («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фэст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») сюда прибывают десятки тысяч паломников из Беларуси и сопредельных стран – уже более четырех веков. Это торжество в 2018 году было включено ЮНЕСКО в Репрезентативный список нематериального культурного наследия человечества... В костеле находится также уникальный деревянный алтарь XVII в.– подлинная жемчужина сакрального декоративно-прикладного искусства. Костел поражает воображение величием своих пышно-барочных форм, обилием декора, росписями в технике гризайль. 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3A399D">
            <w:pPr>
              <w:pStyle w:val="1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3" w:name="_Hlk118205070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А затем – небольшая деревня </w:t>
            </w:r>
            <w:r w:rsidRPr="003A399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ИЛОВО, 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которая расположилась в 2-х километрах севернее Будслава. Здесь с середины 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XIX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 работает винокурня, которая сегодня известна производством вин, кальвадоса, соков… Предприятие имеет свой сад, где выращивают яблоки и смородину – сырьё для будущей ароматной продукции.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Вина здесь готовят без </w:t>
            </w:r>
            <w:proofErr w:type="spellStart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>ароматизаторов</w:t>
            </w:r>
            <w:proofErr w:type="spellEnd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красителей; кальвадос (яблочный бренди) имеет технологию производства аналогичную коньячному. А недавно здесь налажен выпуск эксклюзивного голубичного вина! </w:t>
            </w:r>
            <w:r w:rsidRPr="003A399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Экскурсия по ИЛОВСКОМУ ВИНЗАВОДУ 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с </w:t>
            </w:r>
            <w:r w:rsidRPr="003A399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ДЕГУСТАЦИЕЙ: 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>9 образцов вина, кальвадос, соус, повидло (только для взрослых; дети по отдельной программе угощение безалкогольными напитками).</w:t>
            </w:r>
            <w:r w:rsidRPr="003A399D">
              <w:rPr>
                <w:rFonts w:ascii="Arial" w:hAnsi="Arial" w:cs="Arial"/>
                <w:sz w:val="18"/>
                <w:szCs w:val="18"/>
              </w:rPr>
              <w:t> 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>А в магазинах предприятия Вы сможете приобрести свежую продукцию – сувениры, которые порадуют и взрослых, и детей.</w:t>
            </w:r>
            <w:bookmarkEnd w:id="3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:rsidR="003A399D" w:rsidRDefault="003A399D" w:rsidP="003A399D">
            <w:pPr>
              <w:pStyle w:val="1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A458F0" w:rsidRDefault="0027444D" w:rsidP="003A399D">
            <w:pPr>
              <w:pStyle w:val="1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3A399D" w:rsidRPr="003A399D" w:rsidRDefault="003A399D" w:rsidP="003A399D">
            <w:pPr>
              <w:pStyle w:val="1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BE4" w:rsidRPr="001D79FA" w:rsidTr="003A399D">
        <w:trPr>
          <w:trHeight w:val="416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4D" w:rsidRDefault="0027444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3A399D" w:rsidRPr="003A399D" w:rsidRDefault="003A399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3A399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4" w:name="_Hlk118826806"/>
            <w:r w:rsidRPr="003A399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3A399D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(7 часов).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3A399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ка: мегалитическая культура, стоянка древнего человека, </w:t>
            </w:r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3A399D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3A399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3A399D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3A399D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3A399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3A399D" w:rsidRDefault="003A399D" w:rsidP="003A399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3A399D" w:rsidRDefault="0027444D" w:rsidP="003A399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A399D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Минске.</w:t>
            </w:r>
            <w:bookmarkEnd w:id="4"/>
          </w:p>
          <w:p w:rsidR="003A399D" w:rsidRPr="003A399D" w:rsidRDefault="003A399D" w:rsidP="003A399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00BE4" w:rsidRPr="001D79FA" w:rsidTr="00826526">
        <w:trPr>
          <w:trHeight w:val="38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4D" w:rsidRDefault="0027444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3A399D" w:rsidRPr="003A399D" w:rsidRDefault="003A399D" w:rsidP="003A399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3A399D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</w:t>
            </w:r>
            <w:r w:rsidRPr="003A399D">
              <w:rPr>
                <w:rFonts w:ascii="Arial" w:hAnsi="Arial" w:cs="Arial"/>
                <w:sz w:val="18"/>
                <w:szCs w:val="18"/>
              </w:rPr>
              <w:lastRenderedPageBreak/>
              <w:t xml:space="preserve">коллекцией предметов быта; посещение часовни. Прогулка по живописным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150666594"/>
            <w:r w:rsidRPr="003A399D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3A399D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bookmarkEnd w:id="5"/>
          <w:p w:rsidR="003A399D" w:rsidRDefault="0027444D" w:rsidP="003A399D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3A399D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3A399D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3A399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3A399D" w:rsidRDefault="003A399D" w:rsidP="003A399D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3A399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399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3A399D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«Минск: от классики до авангарда» </w:t>
            </w:r>
            <w:r w:rsidRPr="003A399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(4 часа).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Начнем с экскурсии в главный музей страны - Национальный </w:t>
            </w:r>
            <w:r w:rsidRPr="003A399D">
              <w:rPr>
                <w:rFonts w:ascii="Arial" w:hAnsi="Arial" w:cs="Arial"/>
                <w:b/>
                <w:sz w:val="18"/>
                <w:szCs w:val="18"/>
              </w:rPr>
              <w:t>ХУДОЖЕСТВЕННЫЙ МУЗЕЙ</w:t>
            </w:r>
            <w:r w:rsidRPr="003A399D">
              <w:rPr>
                <w:rFonts w:ascii="Arial" w:hAnsi="Arial" w:cs="Arial"/>
                <w:bCs/>
                <w:sz w:val="18"/>
                <w:szCs w:val="18"/>
                <w:lang w:val="be-BY"/>
              </w:rPr>
              <w:t>.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Здесь собраны сокровища художественной культуры Беларуси, сопредельных стран, а также шедевры западно-европейского искусства. Основу </w:t>
            </w:r>
            <w:proofErr w:type="spellStart"/>
            <w:r w:rsidRPr="003A399D">
              <w:rPr>
                <w:rFonts w:ascii="Arial" w:hAnsi="Arial" w:cs="Arial"/>
                <w:bCs/>
                <w:sz w:val="18"/>
                <w:szCs w:val="18"/>
              </w:rPr>
              <w:t>древнебелорусского</w:t>
            </w:r>
            <w:proofErr w:type="spellEnd"/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отдела музея составляют портреты бывшего собрания князей </w:t>
            </w:r>
            <w:proofErr w:type="spellStart"/>
            <w:r w:rsidRPr="003A399D">
              <w:rPr>
                <w:rFonts w:ascii="Arial" w:hAnsi="Arial" w:cs="Arial"/>
                <w:bCs/>
                <w:sz w:val="18"/>
                <w:szCs w:val="18"/>
              </w:rPr>
              <w:t>Радзивиллов</w:t>
            </w:r>
            <w:proofErr w:type="spellEnd"/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из их замка в Несвиже ХVI – ХVIII веков; дополняют ее «сарматские портреты» из усадебных галерей Беларуси. Уникальными являются также </w:t>
            </w:r>
            <w:proofErr w:type="spellStart"/>
            <w:r w:rsidRPr="003A399D">
              <w:rPr>
                <w:rFonts w:ascii="Arial" w:hAnsi="Arial" w:cs="Arial"/>
                <w:bCs/>
                <w:sz w:val="18"/>
                <w:szCs w:val="18"/>
              </w:rPr>
              <w:t>древнебелорусские</w:t>
            </w:r>
            <w:proofErr w:type="spellEnd"/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 культовые памятники декоративно-прикладного искусства, деревянная скульптура и резьба. Поэтичные пейзажи и портреты ХIХ века, коллекция представителей знаменитой Витебской школы начала ХХ века и яркая современная живопись – в музее представлена вся палитра изобразительного искусства страны от древности до современности... Во время экскурсии увидим также первоклассные работы знаменитых русских художников XVIII — начала XX веков. Композиции на мифологические сюжеты западноевропейских мастеров дополняют богатую коллекцию этого музея. Всего один час экскурсии в музее – а перед Вами откроется целый мир на протяжении веков глазами художников, скульпторов, декораторов... 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444D" w:rsidRDefault="0027444D" w:rsidP="003A399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be-BY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 xml:space="preserve">Далее экскурсия пройдет по 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</w:rPr>
              <w:t>РАКОВСКОМУ ПРЕДМЕСТЬЮ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– самому старому из сохранившихся районов Минска – и познакомит с этим уютным и самобытным уголком города. 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Предки современных минчан начали селиться здесь еще в ХI веке, одновременно с возникновением Минского замка (не сохранился). Район всегда был многоконфессиональным – на этом месте размещались униатская церковь, католический кармелитский монастырь, православный Петропавловский монастырь, синагоги и иешивы, мечеть и татарские огороды. Во второй половине XV века здесь появился жилой квартал с еврейскими ремесленными мастерскими, религиозными училищами и синагогами.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 xml:space="preserve">В начале XX века Раковское предместье превратилось в крупный промышленный квартал: пять обойных фабрик, обувные и иные производства. Трагическая страница истории предместья – события Великой Отечественной войны.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В этой части Минска размещалось гетто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—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погибло </w:t>
            </w:r>
            <w:r w:rsidRPr="003A399D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более 100 тысяч евреев; увидим мемориальный камень в память об этой трагедии… 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val="be-BY"/>
              </w:rPr>
            </w:pPr>
          </w:p>
          <w:p w:rsidR="003A399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 xml:space="preserve">Здесь сохранилась прежняя планировка с памятниками архитектуры XVII — начала XX веков. 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Ныне Раковское предместье обрело вторую жизнь – прошла его масштабная реконструкция.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Большая часть старинных домов украшена цветами и фонарями, живописно подсвечена. Вы увидите Епархиальное управление Минска, здания старинных мастерских и фабрик, учебных заведений и танцевальных залов, молитвенных домов и других сакральных сооружений... 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За большими переменами в Раковском предместье наблюдает старинный краснокирпичный «дом с мезузой».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А еще здесь много сувенирных магазинов, замечательных кафе, в которых можно попробовать традиционные белорусские блюда. 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ОБЕД.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Завершит экскурсию посещение самого старого здания Минска </w:t>
            </w:r>
            <w:r w:rsidRPr="003A399D">
              <w:rPr>
                <w:rFonts w:ascii="Arial" w:hAnsi="Arial" w:cs="Arial"/>
                <w:bCs/>
                <w:sz w:val="18"/>
                <w:szCs w:val="18"/>
              </w:rPr>
              <w:t>—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99D">
              <w:rPr>
                <w:rFonts w:ascii="Arial" w:hAnsi="Arial" w:cs="Arial"/>
                <w:b/>
                <w:bCs/>
                <w:sz w:val="18"/>
                <w:szCs w:val="18"/>
              </w:rPr>
              <w:t>ПЕТРОПАВЛОВСКОЙ ЦЕРКВИ</w:t>
            </w:r>
            <w:r w:rsidRPr="003A399D">
              <w:rPr>
                <w:rFonts w:ascii="Arial" w:hAnsi="Arial" w:cs="Arial"/>
                <w:sz w:val="18"/>
                <w:szCs w:val="18"/>
              </w:rPr>
              <w:t>, построенной в 1612 году.</w:t>
            </w:r>
            <w:r w:rsidRPr="003A399D">
              <w:rPr>
                <w:rFonts w:ascii="Arial" w:hAnsi="Arial" w:cs="Arial"/>
                <w:iCs/>
                <w:sz w:val="18"/>
                <w:szCs w:val="18"/>
              </w:rPr>
              <w:t xml:space="preserve"> Это яркий пример перехода стиля от ренессанса к барокко. </w:t>
            </w:r>
            <w:r w:rsidRPr="003A399D">
              <w:rPr>
                <w:rFonts w:ascii="Arial" w:hAnsi="Arial" w:cs="Arial"/>
                <w:sz w:val="18"/>
                <w:szCs w:val="18"/>
              </w:rPr>
              <w:t xml:space="preserve">Во время войн и религиозных конфликтов церкви неоднократно </w:t>
            </w:r>
            <w:r w:rsidRPr="003A399D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приходилось выполнять и оборонительную функцию; этим обусловлена толщина стен и наличие бойниц.  В рассказе экскурсовода по старинному уголку Минска оживут люди, события, судьбы... </w:t>
            </w:r>
          </w:p>
          <w:p w:rsid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399D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3A399D" w:rsidRPr="003A399D" w:rsidRDefault="003A399D" w:rsidP="003A3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4D" w:rsidRDefault="0027444D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444D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27444D" w:rsidRPr="0027444D" w:rsidRDefault="0027444D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399D" w:rsidRDefault="0027444D" w:rsidP="002744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27444D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27444D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27444D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27444D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27444D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27444D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7444D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27444D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27444D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27444D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27444D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27444D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27444D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27444D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27444D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27444D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27444D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27444D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3A399D" w:rsidRDefault="003A399D" w:rsidP="002744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A399D" w:rsidRDefault="0027444D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3A399D" w:rsidRPr="003A399D" w:rsidRDefault="003A399D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27444D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27444D" w:rsidRP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P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 ДУДУТКИ</w:t>
            </w:r>
            <w:r w:rsidRPr="0027444D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Беларуси; созданный в 1995 году стараниями энтузиастов во главе с Е. </w:t>
            </w:r>
            <w:proofErr w:type="spellStart"/>
            <w:r w:rsidRPr="0027444D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27444D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27444D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27444D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27444D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27444D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7444D" w:rsidRP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27444D" w:rsidRP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27444D" w:rsidRPr="0027444D" w:rsidRDefault="0027444D" w:rsidP="002744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Default="0027444D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27444D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27444D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2744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7444D" w:rsidRPr="0027444D" w:rsidRDefault="0027444D" w:rsidP="002744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44D" w:rsidRPr="0027444D" w:rsidRDefault="0027444D" w:rsidP="002744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Минск. Окончание программы в Минске в 15.00. Оставив вещи в камере хранения на вокзале (если у Вас поезд поздно), свободное время можно провести в торгово-развлекательном центре "GALILEO" galileomall.by рядом с вокзалом… </w:t>
            </w:r>
          </w:p>
          <w:p w:rsidR="0027444D" w:rsidRPr="0027444D" w:rsidRDefault="0027444D" w:rsidP="002744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58F0" w:rsidRDefault="0027444D" w:rsidP="002744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sz w:val="18"/>
                <w:szCs w:val="18"/>
              </w:rPr>
              <w:t>Отъезд домой — счастливой дороги!</w:t>
            </w:r>
          </w:p>
          <w:p w:rsidR="0027444D" w:rsidRPr="0027444D" w:rsidRDefault="0027444D" w:rsidP="002744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27444D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кондиционером</w:t>
            </w:r>
          </w:p>
          <w:p w:rsidR="0027444D" w:rsidRPr="0027444D" w:rsidRDefault="0027444D" w:rsidP="0027444D">
            <w:pPr>
              <w:pStyle w:val="a5"/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94012764"/>
            <w:r w:rsidRPr="0027444D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27444D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27444D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bookmarkEnd w:id="6"/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 xml:space="preserve">Питание: 7 завтраков шведский стол + 7 обедов + 3 дегустации в </w:t>
            </w:r>
            <w:proofErr w:type="spellStart"/>
            <w:r w:rsidRPr="0027444D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444D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lastRenderedPageBreak/>
              <w:t>Экскурсия “Смак белорусских местечек”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по Глубокому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Посещение Собора Рождества Богородицы, подъем на башню собора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агроусадьбы</w:t>
            </w:r>
            <w:proofErr w:type="spellEnd"/>
            <w:r w:rsidRPr="003C42CE">
              <w:rPr>
                <w:rFonts w:ascii="Arial" w:hAnsi="Arial" w:cs="Arial"/>
                <w:sz w:val="18"/>
                <w:szCs w:val="18"/>
              </w:rPr>
              <w:t xml:space="preserve"> Якимовичей с обедом и дегустацией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Глубокской</w:t>
            </w:r>
            <w:proofErr w:type="spellEnd"/>
            <w:r w:rsidRPr="003C42CE">
              <w:rPr>
                <w:rFonts w:ascii="Arial" w:hAnsi="Arial" w:cs="Arial"/>
                <w:sz w:val="18"/>
                <w:szCs w:val="18"/>
              </w:rPr>
              <w:t xml:space="preserve"> сгущёнки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по костелу Девы Марии в Будславе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Иловскому</w:t>
            </w:r>
            <w:proofErr w:type="spellEnd"/>
            <w:r w:rsidRPr="003C42CE">
              <w:rPr>
                <w:rFonts w:ascii="Arial" w:hAnsi="Arial" w:cs="Arial"/>
                <w:sz w:val="18"/>
                <w:szCs w:val="18"/>
              </w:rPr>
              <w:t xml:space="preserve"> винзаводу 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Дегустация вин, соусов, повидла, кальвадоса 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3C42CE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3C42CE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Катание по озеру на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драккаре</w:t>
            </w:r>
            <w:proofErr w:type="spellEnd"/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3C42C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“Минск: от классики до авангарда”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Экскурсия с входными билетами в Национальный Художественный музей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Пешеходная экскурсия по старинному Раковскому предместью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Осмотр Петропавловской церкви 1612 г.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3C42CE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3C42CE">
              <w:rPr>
                <w:rFonts w:ascii="Arial" w:hAnsi="Arial" w:cs="Arial"/>
                <w:sz w:val="18"/>
                <w:szCs w:val="18"/>
              </w:rPr>
              <w:t>Белорусская мозаика</w:t>
            </w:r>
            <w:r w:rsidRPr="003C42CE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bCs/>
                <w:sz w:val="18"/>
                <w:szCs w:val="18"/>
              </w:rPr>
              <w:t xml:space="preserve">Экскурсия-анимация </w:t>
            </w:r>
            <w:r w:rsidRPr="003C42CE">
              <w:rPr>
                <w:rFonts w:ascii="Arial" w:hAnsi="Arial" w:cs="Arial"/>
                <w:sz w:val="18"/>
                <w:szCs w:val="18"/>
              </w:rPr>
              <w:t>в усадьбе Огинского в Залесье</w:t>
            </w:r>
          </w:p>
          <w:p w:rsidR="0027444D" w:rsidRPr="003C42CE" w:rsidRDefault="0027444D" w:rsidP="0027444D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42CE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27444D" w:rsidRPr="002C21FC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21FC">
              <w:rPr>
                <w:rFonts w:ascii="Arial" w:hAnsi="Arial" w:cs="Arial"/>
                <w:bCs/>
                <w:sz w:val="18"/>
                <w:szCs w:val="18"/>
              </w:rPr>
              <w:t>Посещение храмов в Солах, Островце</w:t>
            </w:r>
          </w:p>
          <w:p w:rsidR="0027444D" w:rsidRPr="002C21FC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21FC">
              <w:rPr>
                <w:rFonts w:ascii="Arial" w:hAnsi="Arial" w:cs="Arial"/>
                <w:bCs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2C21FC">
              <w:rPr>
                <w:rFonts w:ascii="Arial" w:hAnsi="Arial" w:cs="Arial"/>
                <w:bCs/>
                <w:sz w:val="18"/>
                <w:szCs w:val="18"/>
              </w:rPr>
              <w:t>Гервятах</w:t>
            </w:r>
            <w:proofErr w:type="spellEnd"/>
          </w:p>
          <w:p w:rsidR="0027444D" w:rsidRPr="002C21FC" w:rsidRDefault="0027444D" w:rsidP="0027444D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21FC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27444D" w:rsidRPr="002C21FC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21FC">
              <w:rPr>
                <w:rFonts w:ascii="Arial" w:hAnsi="Arial" w:cs="Arial"/>
                <w:sz w:val="18"/>
                <w:szCs w:val="18"/>
              </w:rPr>
              <w:t xml:space="preserve">3 дегустации в </w:t>
            </w:r>
            <w:proofErr w:type="spellStart"/>
            <w:r w:rsidRPr="002C21FC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2C21FC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p w:rsidR="0027444D" w:rsidRPr="002C21FC" w:rsidRDefault="0027444D" w:rsidP="0027444D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21FC">
              <w:rPr>
                <w:rFonts w:ascii="Arial" w:hAnsi="Arial" w:cs="Arial"/>
                <w:sz w:val="18"/>
                <w:szCs w:val="18"/>
              </w:rPr>
              <w:t xml:space="preserve">Катание на пролетках в </w:t>
            </w:r>
            <w:proofErr w:type="spellStart"/>
            <w:r w:rsidRPr="002C21FC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93928421"/>
            <w:r w:rsidRPr="0027444D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27444D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27444D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27444D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27444D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7"/>
          <w:p w:rsidR="0027444D" w:rsidRPr="0027444D" w:rsidRDefault="0027444D" w:rsidP="0027444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444D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27444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7444D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27444D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27444D" w:rsidRPr="002F0EB0" w:rsidRDefault="0027444D" w:rsidP="0027444D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2744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CD1C20" w:rsidRDefault="00FD448B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7F7226" w:rsidRDefault="007F7226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F7226" w:rsidRPr="007F7226" w:rsidRDefault="007F7226" w:rsidP="007F72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F7226" w:rsidRDefault="007F7226" w:rsidP="007F72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7F7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7F7226" w:rsidRPr="007F7226" w:rsidRDefault="007F7226" w:rsidP="007F72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F7226" w:rsidRPr="007F7226" w:rsidRDefault="007F7226" w:rsidP="007F72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F7226" w:rsidRPr="007F7226" w:rsidRDefault="007F7226" w:rsidP="007F72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CD1C20" w:rsidRDefault="00CD1C20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444D" w:rsidRPr="0027444D" w:rsidRDefault="0027444D" w:rsidP="0027444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444D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27444D" w:rsidRDefault="0027444D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1C20" w:rsidRPr="007F7226" w:rsidRDefault="00CD1C20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sz w:val="18"/>
                <w:szCs w:val="18"/>
              </w:rPr>
              <w:t>Стоимость детского места в туре:</w:t>
            </w:r>
          </w:p>
          <w:p w:rsidR="00CD1C20" w:rsidRPr="007F7226" w:rsidRDefault="00CD1C20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sz w:val="18"/>
                <w:szCs w:val="18"/>
              </w:rPr>
              <w:t>Гостиница Беларусь***:</w:t>
            </w:r>
          </w:p>
          <w:p w:rsidR="00CD1C20" w:rsidRPr="007F7226" w:rsidRDefault="00CD1C20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226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</w:p>
          <w:p w:rsidR="00CD1C20" w:rsidRPr="007F7226" w:rsidRDefault="00CD1C20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226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CD1C20" w:rsidRDefault="00CD1C20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226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 руб. (экскурсии, завтраки, обеды, место в автобусе)</w:t>
            </w:r>
          </w:p>
          <w:p w:rsidR="0027444D" w:rsidRPr="007F7226" w:rsidRDefault="0027444D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1C20" w:rsidRPr="007F7226" w:rsidRDefault="00CD1C20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sz w:val="18"/>
                <w:szCs w:val="18"/>
              </w:rPr>
              <w:t xml:space="preserve">Отель </w:t>
            </w:r>
            <w:proofErr w:type="spellStart"/>
            <w:r w:rsidRPr="007F7226">
              <w:rPr>
                <w:rFonts w:ascii="Arial" w:hAnsi="Arial" w:cs="Arial"/>
                <w:b/>
                <w:sz w:val="18"/>
                <w:szCs w:val="18"/>
              </w:rPr>
              <w:t>Виктория&amp;СПА</w:t>
            </w:r>
            <w:proofErr w:type="spellEnd"/>
            <w:r w:rsidRPr="007F7226">
              <w:rPr>
                <w:rFonts w:ascii="Arial" w:hAnsi="Arial" w:cs="Arial"/>
                <w:b/>
                <w:sz w:val="18"/>
                <w:szCs w:val="18"/>
              </w:rPr>
              <w:t>****:</w:t>
            </w:r>
          </w:p>
          <w:p w:rsidR="00CD1C20" w:rsidRPr="007F7226" w:rsidRDefault="00CD1C20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226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</w:p>
          <w:p w:rsidR="00CD1C20" w:rsidRPr="007F7226" w:rsidRDefault="00CD1C20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226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CD1C20" w:rsidRPr="007F7226" w:rsidRDefault="00CD1C20" w:rsidP="00CD1C2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226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 руб. (экскурсии, завтраки, обеды, место в автобусе)</w:t>
            </w:r>
          </w:p>
          <w:p w:rsidR="00CD1C20" w:rsidRPr="007F7226" w:rsidRDefault="00CD1C20" w:rsidP="002C730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56577" w:rsidRPr="0027444D" w:rsidRDefault="00356577" w:rsidP="00A458F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226">
              <w:rPr>
                <w:rFonts w:ascii="Arial" w:hAnsi="Arial" w:cs="Arial"/>
                <w:b/>
                <w:bCs/>
                <w:sz w:val="18"/>
                <w:szCs w:val="18"/>
              </w:rPr>
              <w:t>Если Вы уже бывали в наших турах — можно отнять:</w:t>
            </w:r>
            <w:r w:rsidRPr="007F7226">
              <w:rPr>
                <w:rFonts w:ascii="Arial" w:hAnsi="Arial" w:cs="Arial"/>
                <w:sz w:val="18"/>
                <w:szCs w:val="18"/>
              </w:rPr>
              <w:br/>
            </w:r>
            <w:r w:rsidR="0027444D" w:rsidRPr="0027444D">
              <w:rPr>
                <w:rFonts w:ascii="Arial" w:hAnsi="Arial" w:cs="Arial"/>
                <w:sz w:val="18"/>
                <w:szCs w:val="18"/>
              </w:rPr>
              <w:t>• В понедельник: Обзорную экскурсию по Минску (с обедом) — МИНУС 700 рос. руб.</w:t>
            </w:r>
            <w:r w:rsidR="0027444D" w:rsidRPr="0027444D">
              <w:rPr>
                <w:rFonts w:ascii="Arial" w:hAnsi="Arial" w:cs="Arial"/>
                <w:sz w:val="18"/>
                <w:szCs w:val="18"/>
              </w:rPr>
              <w:br/>
              <w:t>• Во вторник: экскурсию “Смак белорусских местечек” (с обедом) — МИНУС 1 500 рос. руб.</w:t>
            </w:r>
            <w:r w:rsidR="0027444D" w:rsidRPr="0027444D">
              <w:rPr>
                <w:rFonts w:ascii="Arial" w:hAnsi="Arial" w:cs="Arial"/>
                <w:sz w:val="18"/>
                <w:szCs w:val="18"/>
              </w:rPr>
              <w:br/>
              <w:t xml:space="preserve">• В среду: экскурсию «Великое княжество </w:t>
            </w:r>
            <w:proofErr w:type="spellStart"/>
            <w:r w:rsidR="0027444D" w:rsidRPr="0027444D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="0027444D" w:rsidRPr="0027444D">
              <w:rPr>
                <w:rFonts w:ascii="Arial" w:hAnsi="Arial" w:cs="Arial"/>
                <w:sz w:val="18"/>
                <w:szCs w:val="18"/>
              </w:rPr>
              <w:t>» (с обедом) — МИНУС 1 500 рос. руб.</w:t>
            </w:r>
            <w:r w:rsidR="0027444D" w:rsidRPr="0027444D">
              <w:rPr>
                <w:rFonts w:ascii="Arial" w:hAnsi="Arial" w:cs="Arial"/>
                <w:sz w:val="18"/>
                <w:szCs w:val="18"/>
              </w:rPr>
              <w:br/>
              <w:t>• В четверг: экскурсию «Памятники Мира и Несвижа» (с обедом) — МИНУС 1 700 рос. руб.</w:t>
            </w:r>
            <w:r w:rsidR="0027444D" w:rsidRPr="0027444D">
              <w:rPr>
                <w:rFonts w:ascii="Arial" w:hAnsi="Arial" w:cs="Arial"/>
                <w:sz w:val="18"/>
                <w:szCs w:val="18"/>
              </w:rPr>
              <w:br/>
              <w:t>• В пятницу: экскурсию «Минск: от классики до авангарда» (с обедом) — МИНУС 800 рос. руб.</w:t>
            </w:r>
            <w:r w:rsidR="0027444D" w:rsidRPr="0027444D">
              <w:rPr>
                <w:rFonts w:ascii="Arial" w:hAnsi="Arial" w:cs="Arial"/>
                <w:sz w:val="18"/>
                <w:szCs w:val="18"/>
              </w:rPr>
              <w:br/>
              <w:t>• В субботу: экскурсию «Белорусская мозаика» (с обедом) — МИНУС 1 200 рос. руб.</w:t>
            </w:r>
          </w:p>
          <w:p w:rsidR="00A458F0" w:rsidRPr="002C730A" w:rsidRDefault="00A458F0" w:rsidP="00A458F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58F0" w:rsidRPr="0027444D" w:rsidRDefault="00356577" w:rsidP="00A458F0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356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56577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A458F0" w:rsidRPr="00356577" w:rsidRDefault="00356577" w:rsidP="00A458F0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356577" w:rsidRPr="0027444D" w:rsidRDefault="00356577" w:rsidP="00356577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58F0" w:rsidRPr="0027444D" w:rsidRDefault="00356577" w:rsidP="00A458F0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356577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356577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356577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356577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A458F0" w:rsidRPr="00356577" w:rsidRDefault="00356577" w:rsidP="00A458F0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A458F0" w:rsidRPr="00A458F0" w:rsidRDefault="00A458F0" w:rsidP="00A458F0">
            <w:pPr>
              <w:tabs>
                <w:tab w:val="left" w:pos="540"/>
              </w:tabs>
              <w:spacing w:after="0" w:line="24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</w:p>
          <w:p w:rsidR="002F0EB0" w:rsidRDefault="00356577" w:rsidP="00A458F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3565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 xml:space="preserve">Минск – Глубокое 170 км, Глубокое – Будслав 50 км, Будслав – </w:t>
            </w:r>
            <w:proofErr w:type="spellStart"/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>Илово</w:t>
            </w:r>
            <w:proofErr w:type="spellEnd"/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 xml:space="preserve"> 10 км, Минск-</w:t>
            </w:r>
            <w:proofErr w:type="spellStart"/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 xml:space="preserve"> 70 км, Минск–Несвиж 120 км, Несвиж-Мир 30 км, Минск-Залесье 100 км, Залесье-</w:t>
            </w:r>
            <w:proofErr w:type="spellStart"/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>Гервяты</w:t>
            </w:r>
            <w:proofErr w:type="spellEnd"/>
            <w:r w:rsidR="0027444D" w:rsidRPr="0027444D">
              <w:rPr>
                <w:rFonts w:ascii="Arial" w:hAnsi="Arial" w:cs="Arial"/>
                <w:bCs/>
                <w:sz w:val="18"/>
                <w:szCs w:val="18"/>
              </w:rPr>
              <w:t xml:space="preserve"> 50 км, Минск-Дудутки 60 км</w:t>
            </w:r>
          </w:p>
          <w:p w:rsidR="00A458F0" w:rsidRPr="00356577" w:rsidRDefault="00A458F0" w:rsidP="00A458F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E3EEB"/>
    <w:multiLevelType w:val="hybridMultilevel"/>
    <w:tmpl w:val="050E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32FBF"/>
    <w:multiLevelType w:val="hybridMultilevel"/>
    <w:tmpl w:val="04DA5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C90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8427D"/>
    <w:multiLevelType w:val="hybridMultilevel"/>
    <w:tmpl w:val="CB365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A0065"/>
    <w:rsid w:val="001E2608"/>
    <w:rsid w:val="0027444D"/>
    <w:rsid w:val="002C730A"/>
    <w:rsid w:val="002F0EB0"/>
    <w:rsid w:val="00356577"/>
    <w:rsid w:val="00382BBF"/>
    <w:rsid w:val="003A399D"/>
    <w:rsid w:val="00424B18"/>
    <w:rsid w:val="004444A0"/>
    <w:rsid w:val="005006F5"/>
    <w:rsid w:val="00513932"/>
    <w:rsid w:val="00574D37"/>
    <w:rsid w:val="00622EA8"/>
    <w:rsid w:val="006553C8"/>
    <w:rsid w:val="006F16FB"/>
    <w:rsid w:val="007E05AD"/>
    <w:rsid w:val="007F7226"/>
    <w:rsid w:val="00826526"/>
    <w:rsid w:val="008770D6"/>
    <w:rsid w:val="009346F7"/>
    <w:rsid w:val="009710F1"/>
    <w:rsid w:val="00981367"/>
    <w:rsid w:val="009B221C"/>
    <w:rsid w:val="009B43FB"/>
    <w:rsid w:val="009D484D"/>
    <w:rsid w:val="00A00BE4"/>
    <w:rsid w:val="00A458F0"/>
    <w:rsid w:val="00B163D4"/>
    <w:rsid w:val="00B4485B"/>
    <w:rsid w:val="00C036CB"/>
    <w:rsid w:val="00C314A2"/>
    <w:rsid w:val="00CA24A3"/>
    <w:rsid w:val="00CD1C20"/>
    <w:rsid w:val="00D378F5"/>
    <w:rsid w:val="00E57503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12">
    <w:name w:val="Без интервала1"/>
    <w:basedOn w:val="a"/>
    <w:rsid w:val="0027444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39</cp:revision>
  <dcterms:created xsi:type="dcterms:W3CDTF">2022-07-07T10:11:00Z</dcterms:created>
  <dcterms:modified xsi:type="dcterms:W3CDTF">2025-12-26T17:06:00Z</dcterms:modified>
</cp:coreProperties>
</file>